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00" w:rsidRDefault="00474D00" w:rsidP="002946A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946AA">
        <w:rPr>
          <w:rFonts w:ascii="Times New Roman" w:hAnsi="Times New Roman"/>
          <w:b/>
          <w:sz w:val="28"/>
          <w:szCs w:val="28"/>
        </w:rPr>
        <w:t>ОТЧЁТ</w:t>
      </w:r>
    </w:p>
    <w:p w:rsidR="00474D00" w:rsidRDefault="00474D00" w:rsidP="002946A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 работе по противодействию коррупции в ГБУСО  «Лермонтовский  КЦСОН»</w:t>
      </w:r>
    </w:p>
    <w:p w:rsidR="00474D00" w:rsidRPr="002946AA" w:rsidRDefault="00474D00" w:rsidP="002946A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1 полугодие  2018 года</w:t>
      </w:r>
    </w:p>
    <w:p w:rsidR="00474D00" w:rsidRDefault="00474D00" w:rsidP="002946AA">
      <w:pPr>
        <w:spacing w:after="0" w:line="240" w:lineRule="atLeast"/>
        <w:rPr>
          <w:szCs w:val="28"/>
        </w:rPr>
      </w:pPr>
      <w:r w:rsidRPr="00621A27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7560"/>
        <w:gridCol w:w="2160"/>
        <w:gridCol w:w="5040"/>
      </w:tblGrid>
      <w:tr w:rsidR="00474D00" w:rsidTr="003D380B">
        <w:trPr>
          <w:trHeight w:val="570"/>
        </w:trPr>
        <w:tc>
          <w:tcPr>
            <w:tcW w:w="900" w:type="dxa"/>
          </w:tcPr>
          <w:p w:rsidR="00474D00" w:rsidRPr="003D380B" w:rsidRDefault="00474D00" w:rsidP="00C566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D380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60" w:type="dxa"/>
          </w:tcPr>
          <w:p w:rsidR="00474D00" w:rsidRPr="003D380B" w:rsidRDefault="00474D00" w:rsidP="00C566D9">
            <w:pPr>
              <w:spacing w:after="0" w:line="240" w:lineRule="atLeast"/>
              <w:ind w:left="972"/>
              <w:rPr>
                <w:rFonts w:ascii="Times New Roman" w:hAnsi="Times New Roman"/>
                <w:sz w:val="28"/>
                <w:szCs w:val="28"/>
              </w:rPr>
            </w:pPr>
            <w:r w:rsidRPr="003D380B">
              <w:rPr>
                <w:rFonts w:ascii="Times New Roman" w:hAnsi="Times New Roman"/>
                <w:sz w:val="28"/>
                <w:szCs w:val="28"/>
              </w:rPr>
              <w:t xml:space="preserve">                                  Мероприятия</w:t>
            </w:r>
          </w:p>
        </w:tc>
        <w:tc>
          <w:tcPr>
            <w:tcW w:w="2160" w:type="dxa"/>
          </w:tcPr>
          <w:p w:rsidR="00474D00" w:rsidRPr="003D380B" w:rsidRDefault="00474D00" w:rsidP="00C566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D380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040" w:type="dxa"/>
          </w:tcPr>
          <w:p w:rsidR="00474D00" w:rsidRPr="003D380B" w:rsidRDefault="00474D00" w:rsidP="00C566D9">
            <w:pPr>
              <w:spacing w:after="0" w:line="240" w:lineRule="atLeast"/>
              <w:ind w:left="972"/>
              <w:rPr>
                <w:rFonts w:ascii="Times New Roman" w:hAnsi="Times New Roman"/>
                <w:sz w:val="28"/>
                <w:szCs w:val="28"/>
              </w:rPr>
            </w:pPr>
            <w:r w:rsidRPr="003D380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474D00" w:rsidTr="00C566D9">
        <w:trPr>
          <w:trHeight w:val="510"/>
        </w:trPr>
        <w:tc>
          <w:tcPr>
            <w:tcW w:w="900" w:type="dxa"/>
          </w:tcPr>
          <w:p w:rsidR="00474D00" w:rsidRDefault="00474D00" w:rsidP="00C566D9">
            <w:pPr>
              <w:spacing w:after="0" w:line="240" w:lineRule="atLeast"/>
              <w:rPr>
                <w:szCs w:val="28"/>
              </w:rPr>
            </w:pPr>
          </w:p>
          <w:p w:rsidR="00474D00" w:rsidRPr="00C566D9" w:rsidRDefault="00474D00" w:rsidP="00C566D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566D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4760" w:type="dxa"/>
            <w:gridSpan w:val="3"/>
          </w:tcPr>
          <w:p w:rsidR="00474D00" w:rsidRDefault="00474D00" w:rsidP="00C566D9">
            <w:pPr>
              <w:spacing w:after="0"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474D00" w:rsidRPr="00C566D9" w:rsidRDefault="00474D00" w:rsidP="00C566D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Pr="00C566D9">
              <w:rPr>
                <w:rFonts w:ascii="Times New Roman" w:hAnsi="Times New Roman"/>
                <w:b/>
                <w:sz w:val="28"/>
                <w:szCs w:val="28"/>
              </w:rPr>
              <w:t>Меры, направленные на совершенствование функционирования Учреждения</w:t>
            </w:r>
          </w:p>
        </w:tc>
      </w:tr>
      <w:tr w:rsidR="00474D00" w:rsidTr="00670284">
        <w:trPr>
          <w:trHeight w:val="525"/>
        </w:trPr>
        <w:tc>
          <w:tcPr>
            <w:tcW w:w="900" w:type="dxa"/>
          </w:tcPr>
          <w:p w:rsidR="00474D00" w:rsidRDefault="00474D00" w:rsidP="00C566D9">
            <w:pPr>
              <w:spacing w:after="0" w:line="240" w:lineRule="atLeast"/>
              <w:rPr>
                <w:szCs w:val="28"/>
              </w:rPr>
            </w:pPr>
          </w:p>
          <w:p w:rsidR="00474D00" w:rsidRDefault="00474D00" w:rsidP="00C566D9">
            <w:pPr>
              <w:spacing w:after="0" w:line="240" w:lineRule="atLeast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7560" w:type="dxa"/>
          </w:tcPr>
          <w:p w:rsidR="00474D00" w:rsidRDefault="00474D00" w:rsidP="00C566D9">
            <w:pPr>
              <w:spacing w:after="0" w:line="240" w:lineRule="atLeast"/>
              <w:rPr>
                <w:szCs w:val="28"/>
              </w:rPr>
            </w:pPr>
          </w:p>
          <w:p w:rsidR="00474D00" w:rsidRPr="00C566D9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66D9">
              <w:rPr>
                <w:rFonts w:ascii="Times New Roman" w:hAnsi="Times New Roman"/>
                <w:sz w:val="24"/>
                <w:szCs w:val="24"/>
              </w:rPr>
              <w:t>Поддержка, 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Интернет-сайта Учреждения.</w:t>
            </w:r>
          </w:p>
        </w:tc>
        <w:tc>
          <w:tcPr>
            <w:tcW w:w="2160" w:type="dxa"/>
          </w:tcPr>
          <w:p w:rsidR="00474D00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4D00" w:rsidRPr="00C566D9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Директор</w:t>
            </w:r>
          </w:p>
        </w:tc>
        <w:tc>
          <w:tcPr>
            <w:tcW w:w="5040" w:type="dxa"/>
          </w:tcPr>
          <w:p w:rsidR="00474D00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C566D9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осуществляется пополнение свежей информацией о работе Учреждения. </w:t>
            </w:r>
          </w:p>
        </w:tc>
      </w:tr>
      <w:tr w:rsidR="00474D00" w:rsidTr="00670284">
        <w:trPr>
          <w:trHeight w:val="540"/>
        </w:trPr>
        <w:tc>
          <w:tcPr>
            <w:tcW w:w="90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40A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40A7">
              <w:rPr>
                <w:rFonts w:ascii="Times New Roman" w:hAnsi="Times New Roman"/>
                <w:sz w:val="24"/>
                <w:szCs w:val="24"/>
              </w:rPr>
              <w:t>Осуществление контроля над финансово-хозяйственной деятельностью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40A7">
              <w:rPr>
                <w:rFonts w:ascii="Times New Roman" w:hAnsi="Times New Roman"/>
                <w:sz w:val="24"/>
                <w:szCs w:val="24"/>
              </w:rPr>
              <w:t xml:space="preserve">     Директор</w:t>
            </w:r>
          </w:p>
        </w:tc>
        <w:tc>
          <w:tcPr>
            <w:tcW w:w="504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Ведётся постоянный контроль.</w:t>
            </w:r>
          </w:p>
        </w:tc>
      </w:tr>
      <w:tr w:rsidR="00474D00" w:rsidTr="00670284">
        <w:trPr>
          <w:trHeight w:val="525"/>
        </w:trPr>
        <w:tc>
          <w:tcPr>
            <w:tcW w:w="90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организационно-распорядительных документов Учреждения на коррупциогенность.</w:t>
            </w:r>
          </w:p>
        </w:tc>
        <w:tc>
          <w:tcPr>
            <w:tcW w:w="21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Юрисконсульт</w:t>
            </w:r>
          </w:p>
        </w:tc>
        <w:tc>
          <w:tcPr>
            <w:tcW w:w="504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периодический контроль.</w:t>
            </w:r>
          </w:p>
        </w:tc>
      </w:tr>
      <w:tr w:rsidR="00474D00" w:rsidTr="00670284">
        <w:trPr>
          <w:trHeight w:val="525"/>
        </w:trPr>
        <w:tc>
          <w:tcPr>
            <w:tcW w:w="90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учёта и контроля исполнения документов для исключения проявления коррупционных рисков при рассмотрении обращений граждан и организаций.</w:t>
            </w:r>
          </w:p>
        </w:tc>
        <w:tc>
          <w:tcPr>
            <w:tcW w:w="21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04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Рассмотрение, ответы и принятие решений по обращениям граждан и организаций проводятся в отведённые законом сроки. Замечаний и жалоб не поступало.</w:t>
            </w:r>
          </w:p>
        </w:tc>
      </w:tr>
      <w:tr w:rsidR="00474D00" w:rsidTr="00670284">
        <w:trPr>
          <w:trHeight w:val="540"/>
        </w:trPr>
        <w:tc>
          <w:tcPr>
            <w:tcW w:w="90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документов.</w:t>
            </w:r>
          </w:p>
        </w:tc>
        <w:tc>
          <w:tcPr>
            <w:tcW w:w="21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04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Заслушан отчёт главного бухгалтера  Замечаний нет</w:t>
            </w:r>
          </w:p>
        </w:tc>
      </w:tr>
      <w:tr w:rsidR="00474D00" w:rsidTr="00670284">
        <w:trPr>
          <w:trHeight w:val="525"/>
        </w:trPr>
        <w:tc>
          <w:tcPr>
            <w:tcW w:w="90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личных дел получателей социальных услуг.</w:t>
            </w:r>
          </w:p>
        </w:tc>
        <w:tc>
          <w:tcPr>
            <w:tcW w:w="21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заведующие отделениями.</w:t>
            </w:r>
          </w:p>
        </w:tc>
        <w:tc>
          <w:tcPr>
            <w:tcW w:w="504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марте проведена плановая проверка личных дел получателей соцуслуг </w:t>
            </w:r>
          </w:p>
        </w:tc>
      </w:tr>
      <w:tr w:rsidR="00474D00" w:rsidTr="00C566D9">
        <w:trPr>
          <w:trHeight w:val="525"/>
        </w:trPr>
        <w:tc>
          <w:tcPr>
            <w:tcW w:w="900" w:type="dxa"/>
          </w:tcPr>
          <w:p w:rsidR="00474D00" w:rsidRPr="00670284" w:rsidRDefault="00474D00" w:rsidP="00C566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7028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60" w:type="dxa"/>
            <w:gridSpan w:val="3"/>
          </w:tcPr>
          <w:p w:rsidR="00474D00" w:rsidRPr="00670284" w:rsidRDefault="00474D00" w:rsidP="00C566D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70284">
              <w:rPr>
                <w:rFonts w:ascii="Times New Roman" w:hAnsi="Times New Roman"/>
                <w:b/>
                <w:sz w:val="28"/>
                <w:szCs w:val="28"/>
              </w:rPr>
              <w:t>Меры, направленные на повышение профессионального уровня кадров и правовое просвещение</w:t>
            </w:r>
          </w:p>
        </w:tc>
      </w:tr>
      <w:tr w:rsidR="00474D00" w:rsidTr="00502C86">
        <w:trPr>
          <w:trHeight w:val="360"/>
        </w:trPr>
        <w:tc>
          <w:tcPr>
            <w:tcW w:w="90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(путём предоставления текста этих правовых норм для прочтения).</w:t>
            </w:r>
          </w:p>
        </w:tc>
        <w:tc>
          <w:tcPr>
            <w:tcW w:w="2160" w:type="dxa"/>
          </w:tcPr>
          <w:p w:rsidR="00474D00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504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при приёме на работу при заключении трудового договора. (за 1 квартал было принято 2 человека)</w:t>
            </w:r>
          </w:p>
        </w:tc>
      </w:tr>
      <w:tr w:rsidR="00474D00" w:rsidTr="00502C86">
        <w:trPr>
          <w:trHeight w:val="360"/>
        </w:trPr>
        <w:tc>
          <w:tcPr>
            <w:tcW w:w="900" w:type="dxa"/>
          </w:tcPr>
          <w:p w:rsidR="00474D00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.</w:t>
            </w:r>
          </w:p>
        </w:tc>
        <w:tc>
          <w:tcPr>
            <w:tcW w:w="2160" w:type="dxa"/>
          </w:tcPr>
          <w:p w:rsidR="00474D00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заведующие отделениями</w:t>
            </w:r>
          </w:p>
        </w:tc>
        <w:tc>
          <w:tcPr>
            <w:tcW w:w="504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 г. было проведено общее собрание коллектива с повторением разъяснений по указанной теме.</w:t>
            </w:r>
          </w:p>
        </w:tc>
      </w:tr>
      <w:tr w:rsidR="00474D00" w:rsidTr="00502C86">
        <w:trPr>
          <w:trHeight w:val="360"/>
        </w:trPr>
        <w:tc>
          <w:tcPr>
            <w:tcW w:w="900" w:type="dxa"/>
          </w:tcPr>
          <w:p w:rsidR="00474D00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работникам положений Кодекса этики и служебного поведения для работников учреждений социальной защиты населения и учреждений социального обслуживания.</w:t>
            </w:r>
          </w:p>
        </w:tc>
        <w:tc>
          <w:tcPr>
            <w:tcW w:w="21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5040" w:type="dxa"/>
          </w:tcPr>
          <w:p w:rsidR="00474D00" w:rsidRPr="00C740A7" w:rsidRDefault="00474D00" w:rsidP="00771F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плату проведено занятие с сотрудниками Учреждения по повторному изучению Кодекса профессиональной этики.</w:t>
            </w:r>
          </w:p>
        </w:tc>
      </w:tr>
      <w:tr w:rsidR="00474D00" w:rsidTr="00502C86">
        <w:trPr>
          <w:trHeight w:val="360"/>
        </w:trPr>
        <w:tc>
          <w:tcPr>
            <w:tcW w:w="900" w:type="dxa"/>
          </w:tcPr>
          <w:p w:rsidR="00474D00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5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применение опыта других учреждений, органов исполнительной власти, министерств и ведомств по вопросам предупреждения коррупции в Учреждении.</w:t>
            </w:r>
          </w:p>
        </w:tc>
        <w:tc>
          <w:tcPr>
            <w:tcW w:w="216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040" w:type="dxa"/>
          </w:tcPr>
          <w:p w:rsidR="00474D00" w:rsidRPr="00C740A7" w:rsidRDefault="00474D00" w:rsidP="00C566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изучение методической литературы по вопросу предупреждения коррупции.</w:t>
            </w:r>
          </w:p>
        </w:tc>
      </w:tr>
      <w:tr w:rsidR="00474D00" w:rsidTr="006432C8">
        <w:trPr>
          <w:trHeight w:val="540"/>
        </w:trPr>
        <w:tc>
          <w:tcPr>
            <w:tcW w:w="900" w:type="dxa"/>
          </w:tcPr>
          <w:p w:rsidR="00474D00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5A38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4760" w:type="dxa"/>
            <w:gridSpan w:val="3"/>
          </w:tcPr>
          <w:p w:rsidR="00474D00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D35A38">
              <w:rPr>
                <w:rFonts w:ascii="Times New Roman" w:hAnsi="Times New Roman"/>
                <w:b/>
                <w:sz w:val="28"/>
                <w:szCs w:val="28"/>
              </w:rPr>
              <w:t>Меры, направленные на выявление случаев коррупционных проявлений</w:t>
            </w:r>
          </w:p>
        </w:tc>
      </w:tr>
      <w:tr w:rsidR="00474D00" w:rsidTr="006432C8">
        <w:trPr>
          <w:trHeight w:val="540"/>
        </w:trPr>
        <w:tc>
          <w:tcPr>
            <w:tcW w:w="900" w:type="dxa"/>
          </w:tcPr>
          <w:p w:rsidR="00474D00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560" w:type="dxa"/>
          </w:tcPr>
          <w:p w:rsidR="00474D00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нарушений работниками Учреждения правил внутреннего трудового распорядка, положений Кодекса этики и служебного поведения.</w:t>
            </w:r>
          </w:p>
        </w:tc>
        <w:tc>
          <w:tcPr>
            <w:tcW w:w="2160" w:type="dxa"/>
          </w:tcPr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замдиректора, завотделениями</w:t>
            </w:r>
          </w:p>
        </w:tc>
        <w:tc>
          <w:tcPr>
            <w:tcW w:w="5040" w:type="dxa"/>
          </w:tcPr>
          <w:p w:rsidR="00474D00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  нарушений трудовой дисциплины, положений Кодекса этики и служебного поведения не зарегистрировано.</w:t>
            </w:r>
          </w:p>
        </w:tc>
      </w:tr>
      <w:tr w:rsidR="00474D00" w:rsidTr="006432C8">
        <w:trPr>
          <w:trHeight w:val="525"/>
        </w:trPr>
        <w:tc>
          <w:tcPr>
            <w:tcW w:w="900" w:type="dxa"/>
          </w:tcPr>
          <w:p w:rsidR="00474D00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60" w:type="dxa"/>
          </w:tcPr>
          <w:p w:rsidR="00474D00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 сайте Учреждения возможности получения информации от граждан, предприятий и организаций о фактах коррумпированного поведения должностных лиц Учреждения.</w:t>
            </w:r>
          </w:p>
        </w:tc>
        <w:tc>
          <w:tcPr>
            <w:tcW w:w="2160" w:type="dxa"/>
          </w:tcPr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040" w:type="dxa"/>
          </w:tcPr>
          <w:p w:rsidR="00474D00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 За 1 полугодие  факты коррумпированности на сайт не поступали.</w:t>
            </w:r>
          </w:p>
        </w:tc>
      </w:tr>
      <w:tr w:rsidR="00474D00" w:rsidTr="006432C8">
        <w:trPr>
          <w:trHeight w:val="525"/>
        </w:trPr>
        <w:tc>
          <w:tcPr>
            <w:tcW w:w="900" w:type="dxa"/>
          </w:tcPr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560" w:type="dxa"/>
          </w:tcPr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в Учреждении за соблюдением Федерального закона от 18.07.2011 г. №223-ФЗ «О закупках товаров, работ, услуг отдельными видами юридических лиц».</w:t>
            </w:r>
          </w:p>
        </w:tc>
        <w:tc>
          <w:tcPr>
            <w:tcW w:w="2160" w:type="dxa"/>
          </w:tcPr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бухгалтер, члены котировочной комиссии</w:t>
            </w:r>
          </w:p>
        </w:tc>
        <w:tc>
          <w:tcPr>
            <w:tcW w:w="5040" w:type="dxa"/>
          </w:tcPr>
          <w:p w:rsidR="00474D00" w:rsidRPr="00D35A38" w:rsidRDefault="00474D00" w:rsidP="00D3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постоянно</w:t>
            </w:r>
          </w:p>
        </w:tc>
      </w:tr>
    </w:tbl>
    <w:p w:rsidR="00474D00" w:rsidRDefault="00474D00" w:rsidP="00C566D9">
      <w:pPr>
        <w:rPr>
          <w:szCs w:val="28"/>
        </w:rPr>
      </w:pPr>
    </w:p>
    <w:p w:rsidR="00474D00" w:rsidRPr="003D380B" w:rsidRDefault="00474D00" w:rsidP="00C566D9">
      <w:pPr>
        <w:rPr>
          <w:rFonts w:ascii="Times New Roman" w:hAnsi="Times New Roman"/>
          <w:sz w:val="28"/>
          <w:szCs w:val="28"/>
        </w:rPr>
      </w:pPr>
    </w:p>
    <w:sectPr w:rsidR="00474D00" w:rsidRPr="003D380B" w:rsidSect="002946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822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82F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041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027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E6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84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C1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ECD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4AF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4A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C823E1"/>
    <w:multiLevelType w:val="multilevel"/>
    <w:tmpl w:val="331E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C1591"/>
    <w:multiLevelType w:val="hybridMultilevel"/>
    <w:tmpl w:val="801E7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720"/>
    <w:rsid w:val="00035E00"/>
    <w:rsid w:val="00042484"/>
    <w:rsid w:val="000545D3"/>
    <w:rsid w:val="000645C1"/>
    <w:rsid w:val="00074CCD"/>
    <w:rsid w:val="00093498"/>
    <w:rsid w:val="000A1482"/>
    <w:rsid w:val="000B72DF"/>
    <w:rsid w:val="000E3CF2"/>
    <w:rsid w:val="000F04E5"/>
    <w:rsid w:val="000F137C"/>
    <w:rsid w:val="000F5456"/>
    <w:rsid w:val="00106F2F"/>
    <w:rsid w:val="001268AE"/>
    <w:rsid w:val="0014008B"/>
    <w:rsid w:val="00146975"/>
    <w:rsid w:val="00146F75"/>
    <w:rsid w:val="00166025"/>
    <w:rsid w:val="00174CCB"/>
    <w:rsid w:val="001E22DD"/>
    <w:rsid w:val="00244E90"/>
    <w:rsid w:val="0025695D"/>
    <w:rsid w:val="0026021D"/>
    <w:rsid w:val="002946AA"/>
    <w:rsid w:val="002F1670"/>
    <w:rsid w:val="003176FA"/>
    <w:rsid w:val="003227D5"/>
    <w:rsid w:val="003340B0"/>
    <w:rsid w:val="00343BDA"/>
    <w:rsid w:val="003A516C"/>
    <w:rsid w:val="003C2720"/>
    <w:rsid w:val="003D380B"/>
    <w:rsid w:val="003E1831"/>
    <w:rsid w:val="003E6DC1"/>
    <w:rsid w:val="0041408A"/>
    <w:rsid w:val="004348E8"/>
    <w:rsid w:val="00437598"/>
    <w:rsid w:val="00446371"/>
    <w:rsid w:val="00461219"/>
    <w:rsid w:val="004625C0"/>
    <w:rsid w:val="00463B6B"/>
    <w:rsid w:val="00474D00"/>
    <w:rsid w:val="00476162"/>
    <w:rsid w:val="00493FA2"/>
    <w:rsid w:val="004B0F3F"/>
    <w:rsid w:val="00502C86"/>
    <w:rsid w:val="00526DF0"/>
    <w:rsid w:val="0054043E"/>
    <w:rsid w:val="00553F7A"/>
    <w:rsid w:val="005A24F3"/>
    <w:rsid w:val="005B3BFC"/>
    <w:rsid w:val="005C11CE"/>
    <w:rsid w:val="005C1237"/>
    <w:rsid w:val="005E02D1"/>
    <w:rsid w:val="005E3FAE"/>
    <w:rsid w:val="005F72D6"/>
    <w:rsid w:val="005F7B0B"/>
    <w:rsid w:val="00621A27"/>
    <w:rsid w:val="006432C8"/>
    <w:rsid w:val="006535D6"/>
    <w:rsid w:val="00655F00"/>
    <w:rsid w:val="00670284"/>
    <w:rsid w:val="006A753E"/>
    <w:rsid w:val="006B567E"/>
    <w:rsid w:val="006C6343"/>
    <w:rsid w:val="006F2954"/>
    <w:rsid w:val="006F2FBD"/>
    <w:rsid w:val="00712995"/>
    <w:rsid w:val="00722885"/>
    <w:rsid w:val="00725FDC"/>
    <w:rsid w:val="00757E1B"/>
    <w:rsid w:val="0076237B"/>
    <w:rsid w:val="00771F06"/>
    <w:rsid w:val="00774BCE"/>
    <w:rsid w:val="007813ED"/>
    <w:rsid w:val="007944D6"/>
    <w:rsid w:val="007B125C"/>
    <w:rsid w:val="007B7B99"/>
    <w:rsid w:val="007C6EE9"/>
    <w:rsid w:val="00820C85"/>
    <w:rsid w:val="00880D41"/>
    <w:rsid w:val="008A16A5"/>
    <w:rsid w:val="008A3EFC"/>
    <w:rsid w:val="008A6FE3"/>
    <w:rsid w:val="008B50D3"/>
    <w:rsid w:val="008C2120"/>
    <w:rsid w:val="008D0984"/>
    <w:rsid w:val="008F15E6"/>
    <w:rsid w:val="00903544"/>
    <w:rsid w:val="0091069A"/>
    <w:rsid w:val="00980218"/>
    <w:rsid w:val="009A34FF"/>
    <w:rsid w:val="009F1D7C"/>
    <w:rsid w:val="00A06BD2"/>
    <w:rsid w:val="00A22817"/>
    <w:rsid w:val="00A5609C"/>
    <w:rsid w:val="00A579B3"/>
    <w:rsid w:val="00A95BF7"/>
    <w:rsid w:val="00A9663D"/>
    <w:rsid w:val="00B12277"/>
    <w:rsid w:val="00B311A0"/>
    <w:rsid w:val="00B6023F"/>
    <w:rsid w:val="00B772F7"/>
    <w:rsid w:val="00BC4F58"/>
    <w:rsid w:val="00BE1672"/>
    <w:rsid w:val="00C03617"/>
    <w:rsid w:val="00C308D5"/>
    <w:rsid w:val="00C42315"/>
    <w:rsid w:val="00C42CDA"/>
    <w:rsid w:val="00C439C6"/>
    <w:rsid w:val="00C46C20"/>
    <w:rsid w:val="00C566D9"/>
    <w:rsid w:val="00C740A7"/>
    <w:rsid w:val="00CD2316"/>
    <w:rsid w:val="00CD4798"/>
    <w:rsid w:val="00D32F7F"/>
    <w:rsid w:val="00D35A38"/>
    <w:rsid w:val="00D72CA0"/>
    <w:rsid w:val="00DA6739"/>
    <w:rsid w:val="00DC623A"/>
    <w:rsid w:val="00DE4C55"/>
    <w:rsid w:val="00E06BF9"/>
    <w:rsid w:val="00E162D8"/>
    <w:rsid w:val="00E574A9"/>
    <w:rsid w:val="00E63DFE"/>
    <w:rsid w:val="00E74419"/>
    <w:rsid w:val="00EB57E6"/>
    <w:rsid w:val="00EE03DD"/>
    <w:rsid w:val="00F17873"/>
    <w:rsid w:val="00F30609"/>
    <w:rsid w:val="00F343B0"/>
    <w:rsid w:val="00F57642"/>
    <w:rsid w:val="00F70B0F"/>
    <w:rsid w:val="00F85E6C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A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35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5E0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035E00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035E00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035E00"/>
    <w:rPr>
      <w:rFonts w:cs="Times New Roman"/>
    </w:rPr>
  </w:style>
  <w:style w:type="character" w:customStyle="1" w:styleId="f">
    <w:name w:val="f"/>
    <w:basedOn w:val="DefaultParagraphFont"/>
    <w:uiPriority w:val="99"/>
    <w:rsid w:val="00035E0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35E0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35E0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81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574A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E574A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E574A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1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567</Words>
  <Characters>3233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M04</cp:lastModifiedBy>
  <cp:revision>2</cp:revision>
  <cp:lastPrinted>2017-11-02T02:43:00Z</cp:lastPrinted>
  <dcterms:created xsi:type="dcterms:W3CDTF">2018-06-21T07:39:00Z</dcterms:created>
  <dcterms:modified xsi:type="dcterms:W3CDTF">2018-06-21T07:39:00Z</dcterms:modified>
</cp:coreProperties>
</file>